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DC" w:rsidRDefault="00FF5A2C" w:rsidP="00816E16">
      <w:pPr>
        <w:jc w:val="center"/>
        <w:rPr>
          <w:b/>
        </w:rPr>
      </w:pPr>
      <w:r w:rsidRPr="006A6F41">
        <w:rPr>
          <w:b/>
        </w:rPr>
        <w:t>Konkurs plastyczny</w:t>
      </w:r>
      <w:r w:rsidR="00816E16">
        <w:rPr>
          <w:b/>
        </w:rPr>
        <w:t xml:space="preserve"> </w:t>
      </w:r>
      <w:r w:rsidRPr="006A6F41">
        <w:rPr>
          <w:b/>
        </w:rPr>
        <w:t xml:space="preserve">dla dzieci i młodzieży pn. </w:t>
      </w:r>
      <w:r w:rsidRPr="006A6F41">
        <w:rPr>
          <w:b/>
          <w:i/>
        </w:rPr>
        <w:t>Mi</w:t>
      </w:r>
      <w:r w:rsidR="001B62A8">
        <w:rPr>
          <w:b/>
          <w:i/>
        </w:rPr>
        <w:t>ę</w:t>
      </w:r>
      <w:r w:rsidRPr="006A6F41">
        <w:rPr>
          <w:b/>
          <w:i/>
        </w:rPr>
        <w:t xml:space="preserve">dzy zielenią a jesienią </w:t>
      </w:r>
      <w:r w:rsidR="00A36FE6">
        <w:rPr>
          <w:b/>
          <w:i/>
        </w:rPr>
        <w:t>–</w:t>
      </w:r>
      <w:r w:rsidR="00233C53">
        <w:rPr>
          <w:b/>
          <w:i/>
        </w:rPr>
        <w:t xml:space="preserve"> </w:t>
      </w:r>
      <w:r w:rsidR="00233C53">
        <w:rPr>
          <w:b/>
        </w:rPr>
        <w:t>Regulamin</w:t>
      </w:r>
    </w:p>
    <w:p w:rsidR="00A36FE6" w:rsidRDefault="00A36FE6">
      <w:pPr>
        <w:rPr>
          <w:b/>
        </w:rPr>
      </w:pPr>
    </w:p>
    <w:p w:rsidR="006A6F41" w:rsidRDefault="006A6F41">
      <w:r>
        <w:t>Organizatorem konkursu jest Gminny Ośrodek Kultur</w:t>
      </w:r>
      <w:r w:rsidR="00816E16">
        <w:t>y Sportu i Rekreacji w Pruszczu</w:t>
      </w:r>
      <w:r>
        <w:t>.</w:t>
      </w:r>
    </w:p>
    <w:p w:rsidR="006A6F41" w:rsidRDefault="006A6F41">
      <w:r>
        <w:t>W konkursie mogą brać udział mieszkańcy gminy Pruszcz</w:t>
      </w:r>
      <w:r w:rsidR="00816E16">
        <w:t>.</w:t>
      </w:r>
    </w:p>
    <w:p w:rsidR="006A6F41" w:rsidRPr="00816E16" w:rsidRDefault="00816E16">
      <w:pPr>
        <w:rPr>
          <w:b/>
        </w:rPr>
      </w:pPr>
      <w:r w:rsidRPr="00816E16">
        <w:rPr>
          <w:b/>
        </w:rPr>
        <w:t>Cel konkursu</w:t>
      </w:r>
    </w:p>
    <w:p w:rsidR="006A6F41" w:rsidRDefault="006A6F41" w:rsidP="006A6F41">
      <w:pPr>
        <w:pStyle w:val="Akapitzlist"/>
        <w:numPr>
          <w:ilvl w:val="0"/>
          <w:numId w:val="1"/>
        </w:numPr>
      </w:pPr>
      <w:r>
        <w:t>Celem</w:t>
      </w:r>
      <w:r w:rsidR="00816E16">
        <w:t xml:space="preserve"> </w:t>
      </w:r>
      <w:r>
        <w:t>konkursu</w:t>
      </w:r>
      <w:r w:rsidR="00816E16">
        <w:t xml:space="preserve"> </w:t>
      </w:r>
      <w:r>
        <w:t xml:space="preserve">jest rozwijanie aktywności twórczej dzieci i młodzieży </w:t>
      </w:r>
    </w:p>
    <w:p w:rsidR="006A6F41" w:rsidRDefault="006A6F41" w:rsidP="006A6F41">
      <w:pPr>
        <w:pStyle w:val="Akapitzlist"/>
        <w:numPr>
          <w:ilvl w:val="0"/>
          <w:numId w:val="1"/>
        </w:numPr>
      </w:pPr>
      <w:r>
        <w:t>Kształtowanie wrażliwości</w:t>
      </w:r>
      <w:r w:rsidR="00816E16">
        <w:t xml:space="preserve"> </w:t>
      </w:r>
      <w:r>
        <w:t>estetycznej</w:t>
      </w:r>
      <w:r w:rsidR="00816E16">
        <w:t xml:space="preserve"> </w:t>
      </w:r>
      <w:r>
        <w:t>poprzez</w:t>
      </w:r>
      <w:r w:rsidR="00816E16">
        <w:t xml:space="preserve"> </w:t>
      </w:r>
      <w:r>
        <w:t>popularyzowanie różnorodnych form plastycznych .</w:t>
      </w:r>
    </w:p>
    <w:p w:rsidR="006A6F41" w:rsidRDefault="006A6F41" w:rsidP="006A6F41">
      <w:pPr>
        <w:pStyle w:val="Akapitzlist"/>
        <w:numPr>
          <w:ilvl w:val="0"/>
          <w:numId w:val="1"/>
        </w:numPr>
      </w:pPr>
      <w:r>
        <w:t xml:space="preserve">Uwrażliwianie uczestników na otaczającą przyrodę i zmieniające się pory roku. </w:t>
      </w:r>
    </w:p>
    <w:p w:rsidR="006A6F41" w:rsidRPr="00816E16" w:rsidRDefault="006A6F41" w:rsidP="006A6F41">
      <w:pPr>
        <w:rPr>
          <w:b/>
        </w:rPr>
      </w:pPr>
      <w:r w:rsidRPr="00816E16">
        <w:rPr>
          <w:b/>
        </w:rPr>
        <w:t xml:space="preserve">Uczestnicy </w:t>
      </w:r>
    </w:p>
    <w:p w:rsidR="006A6F41" w:rsidRDefault="006A6F41" w:rsidP="006A6F41">
      <w:pPr>
        <w:pStyle w:val="Akapitzlist"/>
        <w:numPr>
          <w:ilvl w:val="0"/>
          <w:numId w:val="2"/>
        </w:numPr>
      </w:pPr>
      <w:r>
        <w:t>Konkurs</w:t>
      </w:r>
      <w:r w:rsidR="00816E16">
        <w:t xml:space="preserve"> </w:t>
      </w:r>
      <w:r>
        <w:t>przez</w:t>
      </w:r>
      <w:r w:rsidR="002E1D45">
        <w:t>naczony jest dla uczniów</w:t>
      </w:r>
      <w:r w:rsidR="00816E16">
        <w:t xml:space="preserve"> </w:t>
      </w:r>
      <w:r w:rsidR="002E1D45">
        <w:t>w następujących kategoriach wiekowych:</w:t>
      </w:r>
    </w:p>
    <w:p w:rsidR="002E1D45" w:rsidRDefault="002E1D45" w:rsidP="002E1D45">
      <w:pPr>
        <w:pStyle w:val="Akapitzlist"/>
        <w:numPr>
          <w:ilvl w:val="0"/>
          <w:numId w:val="4"/>
        </w:numPr>
      </w:pPr>
      <w:r>
        <w:t xml:space="preserve">od 6 do 10 lat </w:t>
      </w:r>
    </w:p>
    <w:p w:rsidR="002E1D45" w:rsidRDefault="002E1D45" w:rsidP="002E1D45">
      <w:pPr>
        <w:pStyle w:val="Akapitzlist"/>
        <w:numPr>
          <w:ilvl w:val="0"/>
          <w:numId w:val="4"/>
        </w:numPr>
      </w:pPr>
      <w:r>
        <w:t xml:space="preserve">od 11 do 15 lat </w:t>
      </w:r>
    </w:p>
    <w:p w:rsidR="002E1D45" w:rsidRDefault="002E1D45" w:rsidP="002E1D45">
      <w:pPr>
        <w:pStyle w:val="Akapitzlist"/>
        <w:numPr>
          <w:ilvl w:val="0"/>
          <w:numId w:val="4"/>
        </w:numPr>
      </w:pPr>
      <w:r>
        <w:t xml:space="preserve">od 16 do 19 lat </w:t>
      </w:r>
    </w:p>
    <w:p w:rsidR="00483559" w:rsidRDefault="00483559" w:rsidP="006A6F41">
      <w:pPr>
        <w:pStyle w:val="Akapitzlist"/>
        <w:numPr>
          <w:ilvl w:val="0"/>
          <w:numId w:val="2"/>
        </w:numPr>
      </w:pPr>
      <w:r>
        <w:t>Każdy uczestnik może zgłosić do Konkursu</w:t>
      </w:r>
      <w:r w:rsidR="00816E16">
        <w:t xml:space="preserve"> </w:t>
      </w:r>
      <w:r>
        <w:t xml:space="preserve">jedną, wcześniej niepublikowaną , samodzielnie wykonaną pracę. </w:t>
      </w:r>
    </w:p>
    <w:p w:rsidR="00483559" w:rsidRDefault="00483559" w:rsidP="00291D1F">
      <w:pPr>
        <w:pStyle w:val="Akapitzlist"/>
        <w:numPr>
          <w:ilvl w:val="0"/>
          <w:numId w:val="2"/>
        </w:numPr>
        <w:spacing w:before="240"/>
      </w:pPr>
      <w:r>
        <w:t>Praca powinna</w:t>
      </w:r>
      <w:r w:rsidR="00816E16">
        <w:t xml:space="preserve"> </w:t>
      </w:r>
      <w:r>
        <w:t xml:space="preserve">być wykonana na kartonie o formacie A3 lub A4 następującą techniką : rysunek ołówkiem lub kredkami, pastele suche, </w:t>
      </w:r>
      <w:r w:rsidR="00291D1F">
        <w:t>pastele olejne, techniki malars</w:t>
      </w:r>
      <w:r w:rsidR="00816E16">
        <w:t>kie, (akwarela, tempera</w:t>
      </w:r>
      <w:r w:rsidR="000A3DDA">
        <w:t>), wykle</w:t>
      </w:r>
      <w:r w:rsidR="00291D1F">
        <w:t>janki, collage.</w:t>
      </w:r>
    </w:p>
    <w:p w:rsidR="00291D1F" w:rsidRDefault="00291D1F" w:rsidP="00291D1F">
      <w:pPr>
        <w:pStyle w:val="Akapitzlist"/>
        <w:numPr>
          <w:ilvl w:val="0"/>
          <w:numId w:val="2"/>
        </w:numPr>
        <w:spacing w:before="240"/>
      </w:pPr>
      <w:r>
        <w:t xml:space="preserve">Na odwrocie powinny się znaleźć informacje wystarczające do identyfikacji uczestnika </w:t>
      </w:r>
    </w:p>
    <w:p w:rsidR="00291D1F" w:rsidRDefault="00291D1F" w:rsidP="00291D1F">
      <w:pPr>
        <w:pStyle w:val="Akapitzlist"/>
        <w:numPr>
          <w:ilvl w:val="0"/>
          <w:numId w:val="2"/>
        </w:numPr>
        <w:spacing w:before="240"/>
      </w:pPr>
      <w:r>
        <w:t>Udział w Konkursie oznacza udzielenie Organizatorowi prawa do publicznej prezentacji zgłoszonej pracy.</w:t>
      </w:r>
    </w:p>
    <w:p w:rsidR="002E147F" w:rsidRPr="00816E16" w:rsidRDefault="002E147F" w:rsidP="002E147F">
      <w:pPr>
        <w:spacing w:before="240"/>
        <w:rPr>
          <w:b/>
        </w:rPr>
      </w:pPr>
      <w:r w:rsidRPr="00816E16">
        <w:rPr>
          <w:b/>
        </w:rPr>
        <w:t xml:space="preserve">Warunki Konkursu </w:t>
      </w:r>
    </w:p>
    <w:p w:rsidR="002E147F" w:rsidRDefault="00291D1F" w:rsidP="002E147F">
      <w:pPr>
        <w:pStyle w:val="Akapitzlist"/>
        <w:numPr>
          <w:ilvl w:val="0"/>
          <w:numId w:val="3"/>
        </w:numPr>
        <w:spacing w:before="240"/>
      </w:pPr>
      <w:r>
        <w:t>Ostateczny</w:t>
      </w:r>
      <w:r w:rsidR="00816E16">
        <w:t xml:space="preserve"> </w:t>
      </w:r>
      <w:r>
        <w:t xml:space="preserve">termin zgłaszania lub nadsyłania prac upływa z dniem 26 listopada 2019r. </w:t>
      </w:r>
    </w:p>
    <w:p w:rsidR="00291D1F" w:rsidRDefault="00291D1F" w:rsidP="002E147F">
      <w:pPr>
        <w:pStyle w:val="Akapitzlist"/>
        <w:numPr>
          <w:ilvl w:val="0"/>
          <w:numId w:val="3"/>
        </w:numPr>
        <w:spacing w:before="240"/>
      </w:pPr>
      <w:r>
        <w:t xml:space="preserve">Prace można dostarczyć do biura </w:t>
      </w:r>
      <w:proofErr w:type="spellStart"/>
      <w:r>
        <w:t>GOKSiR</w:t>
      </w:r>
      <w:proofErr w:type="spellEnd"/>
      <w:r>
        <w:t>-u</w:t>
      </w:r>
      <w:r w:rsidR="00816E16">
        <w:t xml:space="preserve"> </w:t>
      </w:r>
      <w:r>
        <w:t xml:space="preserve">w Pruszczu ul. </w:t>
      </w:r>
      <w:r w:rsidR="002E147F">
        <w:t>Sportowa 10A w godzinach</w:t>
      </w:r>
      <w:r w:rsidR="00816E16">
        <w:t xml:space="preserve"> </w:t>
      </w:r>
      <w:r w:rsidR="002E147F">
        <w:t xml:space="preserve">jego pracy lub wysłać na adres Ośrodka. </w:t>
      </w:r>
    </w:p>
    <w:p w:rsidR="002E147F" w:rsidRDefault="002E147F" w:rsidP="002E147F">
      <w:pPr>
        <w:pStyle w:val="Akapitzlist"/>
        <w:numPr>
          <w:ilvl w:val="0"/>
          <w:numId w:val="3"/>
        </w:numPr>
        <w:spacing w:before="240"/>
      </w:pPr>
      <w:r>
        <w:t>Prace dostarczone po terminie lub wykonane niezgodnie z</w:t>
      </w:r>
      <w:r w:rsidR="00816E16">
        <w:t xml:space="preserve"> </w:t>
      </w:r>
      <w:r>
        <w:t xml:space="preserve">regulaminem nie będą oceniane </w:t>
      </w:r>
    </w:p>
    <w:p w:rsidR="002E147F" w:rsidRDefault="002E147F" w:rsidP="002E147F">
      <w:pPr>
        <w:pStyle w:val="Akapitzlist"/>
        <w:numPr>
          <w:ilvl w:val="0"/>
          <w:numId w:val="3"/>
        </w:numPr>
        <w:spacing w:before="240"/>
      </w:pPr>
      <w:r>
        <w:t>O wyłonieniu zwycięzców zdecyd</w:t>
      </w:r>
      <w:r w:rsidR="00336E4C">
        <w:t>uje powołana przez Organizatora</w:t>
      </w:r>
      <w:bookmarkStart w:id="0" w:name="_GoBack"/>
      <w:bookmarkEnd w:id="0"/>
      <w:r>
        <w:t xml:space="preserve">, Komisja Konkursowa </w:t>
      </w:r>
    </w:p>
    <w:p w:rsidR="002E147F" w:rsidRDefault="002E147F" w:rsidP="002E147F">
      <w:pPr>
        <w:pStyle w:val="Akapitzlist"/>
        <w:numPr>
          <w:ilvl w:val="0"/>
          <w:numId w:val="3"/>
        </w:numPr>
        <w:spacing w:before="240"/>
      </w:pPr>
      <w:r>
        <w:t>Decyzja Komisji</w:t>
      </w:r>
      <w:r w:rsidR="00816E16">
        <w:t xml:space="preserve"> </w:t>
      </w:r>
      <w:r>
        <w:t xml:space="preserve">jest ostateczna i nieodwołalna </w:t>
      </w:r>
    </w:p>
    <w:p w:rsidR="002E147F" w:rsidRDefault="002E147F" w:rsidP="002E147F">
      <w:pPr>
        <w:pStyle w:val="Akapitzlist"/>
        <w:numPr>
          <w:ilvl w:val="0"/>
          <w:numId w:val="3"/>
        </w:numPr>
        <w:spacing w:before="240"/>
      </w:pPr>
      <w:r>
        <w:t xml:space="preserve">Ogłoszenie wyników odbędzie się na początku grudnia 2019r. </w:t>
      </w:r>
    </w:p>
    <w:p w:rsidR="002E147F" w:rsidRDefault="002E147F" w:rsidP="002E147F">
      <w:pPr>
        <w:pStyle w:val="Akapitzlist"/>
        <w:numPr>
          <w:ilvl w:val="0"/>
          <w:numId w:val="3"/>
        </w:numPr>
        <w:spacing w:before="240"/>
      </w:pPr>
      <w:r>
        <w:t>Organizator przewiduje nagrody rzeczowe , wyróżnienia , drobne upominki i dyplomy dla uczestników Konkursu.</w:t>
      </w:r>
    </w:p>
    <w:p w:rsidR="00291D1F" w:rsidRPr="006A6F41" w:rsidRDefault="00A36FE6" w:rsidP="00E43452">
      <w:pPr>
        <w:pStyle w:val="Akapitzlist"/>
        <w:numPr>
          <w:ilvl w:val="0"/>
          <w:numId w:val="3"/>
        </w:numPr>
        <w:spacing w:before="240"/>
      </w:pPr>
      <w:r>
        <w:t>Jakiekolwiek pytania dotyczące konkursu p</w:t>
      </w:r>
      <w:r w:rsidR="0057313A">
        <w:t>roszę kierować na adres mailowy</w:t>
      </w:r>
      <w:r>
        <w:t xml:space="preserve">: </w:t>
      </w:r>
      <w:hyperlink r:id="rId5" w:history="1">
        <w:r w:rsidRPr="000006C1">
          <w:rPr>
            <w:rStyle w:val="Hipercze"/>
          </w:rPr>
          <w:t>manager@goksirpruszcz.com</w:t>
        </w:r>
      </w:hyperlink>
      <w:r w:rsidR="00816E16">
        <w:t xml:space="preserve"> </w:t>
      </w:r>
      <w:r w:rsidR="00FF73B8">
        <w:t>/ tel. 662-600-679</w:t>
      </w:r>
    </w:p>
    <w:sectPr w:rsidR="00291D1F" w:rsidRPr="006A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841EE"/>
    <w:multiLevelType w:val="hybridMultilevel"/>
    <w:tmpl w:val="C278F602"/>
    <w:lvl w:ilvl="0" w:tplc="8DC2C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9794F"/>
    <w:multiLevelType w:val="hybridMultilevel"/>
    <w:tmpl w:val="FB0C9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70987"/>
    <w:multiLevelType w:val="hybridMultilevel"/>
    <w:tmpl w:val="C750F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0098C"/>
    <w:multiLevelType w:val="hybridMultilevel"/>
    <w:tmpl w:val="8CF650DE"/>
    <w:lvl w:ilvl="0" w:tplc="D59C55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2C"/>
    <w:rsid w:val="000A3DDA"/>
    <w:rsid w:val="001B62A8"/>
    <w:rsid w:val="00233C53"/>
    <w:rsid w:val="00291D1F"/>
    <w:rsid w:val="002E147F"/>
    <w:rsid w:val="002E1D45"/>
    <w:rsid w:val="00336E4C"/>
    <w:rsid w:val="00483559"/>
    <w:rsid w:val="0057313A"/>
    <w:rsid w:val="006A6F41"/>
    <w:rsid w:val="00816E16"/>
    <w:rsid w:val="00A36FE6"/>
    <w:rsid w:val="00DC6ADC"/>
    <w:rsid w:val="00E232C5"/>
    <w:rsid w:val="00FF5A2C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4FFD6-6EC3-4796-8EA4-9640577B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F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6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ger@goksirpruszc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JZ</cp:lastModifiedBy>
  <cp:revision>17</cp:revision>
  <cp:lastPrinted>2019-10-07T07:58:00Z</cp:lastPrinted>
  <dcterms:created xsi:type="dcterms:W3CDTF">2019-09-19T12:06:00Z</dcterms:created>
  <dcterms:modified xsi:type="dcterms:W3CDTF">2019-10-21T20:24:00Z</dcterms:modified>
</cp:coreProperties>
</file>